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10F" w:rsidRPr="004B5151" w:rsidRDefault="004B5151" w:rsidP="004B5151">
      <w:pPr>
        <w:rPr>
          <w:rFonts w:ascii="Times New Roman" w:hAnsi="Times New Roman" w:cs="Times New Roman"/>
          <w:i/>
          <w:sz w:val="28"/>
        </w:rPr>
      </w:pPr>
      <w:r w:rsidRPr="004B5151">
        <w:rPr>
          <w:rFonts w:ascii="Times New Roman" w:hAnsi="Times New Roman" w:cs="Times New Roman"/>
          <w:i/>
          <w:sz w:val="28"/>
        </w:rPr>
        <w:t>Прокуратура Сергиевского района разъясняет:</w:t>
      </w:r>
    </w:p>
    <w:p w:rsidR="004B5151" w:rsidRDefault="00F3010F" w:rsidP="007D7A66">
      <w:pPr>
        <w:jc w:val="center"/>
        <w:rPr>
          <w:rFonts w:ascii="Times New Roman" w:hAnsi="Times New Roman" w:cs="Times New Roman"/>
          <w:b/>
          <w:sz w:val="28"/>
        </w:rPr>
      </w:pPr>
      <w:r w:rsidRPr="004B5151">
        <w:rPr>
          <w:rFonts w:ascii="Times New Roman" w:hAnsi="Times New Roman" w:cs="Times New Roman"/>
          <w:b/>
          <w:sz w:val="28"/>
        </w:rPr>
        <w:t>Для сведения органов местного самоуправления.</w:t>
      </w:r>
    </w:p>
    <w:p w:rsidR="004B5151" w:rsidRDefault="00F3010F" w:rsidP="004B515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B5151">
        <w:rPr>
          <w:rFonts w:ascii="Times New Roman" w:hAnsi="Times New Roman" w:cs="Times New Roman"/>
          <w:b/>
          <w:sz w:val="28"/>
        </w:rPr>
        <w:t xml:space="preserve"> </w:t>
      </w:r>
      <w:r w:rsidRPr="004B5151">
        <w:rPr>
          <w:rFonts w:ascii="Times New Roman" w:hAnsi="Times New Roman" w:cs="Times New Roman"/>
          <w:sz w:val="28"/>
        </w:rPr>
        <w:t>4 июня 2018 года принят Федеральный закон №145-ФЗ «О внесении изменения в статью 2 Федерального закона «Об антикоррупционной экспертизе нормативных правовых актов и проектов нормативных правовых актов»</w:t>
      </w:r>
      <w:r w:rsidR="004B5151">
        <w:rPr>
          <w:rFonts w:ascii="Times New Roman" w:hAnsi="Times New Roman" w:cs="Times New Roman"/>
          <w:sz w:val="28"/>
        </w:rPr>
        <w:t>.</w:t>
      </w:r>
    </w:p>
    <w:p w:rsidR="00F3010F" w:rsidRPr="004B5151" w:rsidRDefault="00F3010F" w:rsidP="004B515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B5151">
        <w:rPr>
          <w:rFonts w:ascii="Times New Roman" w:hAnsi="Times New Roman" w:cs="Times New Roman"/>
          <w:sz w:val="28"/>
        </w:rPr>
        <w:t xml:space="preserve">Указанным </w:t>
      </w:r>
      <w:r w:rsidR="0026421F" w:rsidRPr="004B5151">
        <w:rPr>
          <w:rFonts w:ascii="Times New Roman" w:hAnsi="Times New Roman" w:cs="Times New Roman"/>
          <w:sz w:val="28"/>
        </w:rPr>
        <w:t>Федеральным законом уточнены основные принципы организации антикоррупционной экспертизы нормативно-правовых актов</w:t>
      </w:r>
      <w:r w:rsidR="004B5151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26421F" w:rsidRPr="004B5151">
        <w:rPr>
          <w:rFonts w:ascii="Times New Roman" w:hAnsi="Times New Roman" w:cs="Times New Roman"/>
          <w:sz w:val="28"/>
        </w:rPr>
        <w:t>(проектов нормативных правовых актов).</w:t>
      </w:r>
    </w:p>
    <w:p w:rsidR="0026421F" w:rsidRPr="0026421F" w:rsidRDefault="0026421F" w:rsidP="004B5151">
      <w:pPr>
        <w:spacing w:line="240" w:lineRule="auto"/>
        <w:ind w:firstLine="708"/>
        <w:jc w:val="both"/>
      </w:pPr>
      <w:r w:rsidRPr="004B5151">
        <w:rPr>
          <w:rFonts w:ascii="Times New Roman" w:hAnsi="Times New Roman" w:cs="Times New Roman"/>
          <w:sz w:val="28"/>
        </w:rPr>
        <w:t xml:space="preserve">Предусмотрено, что во взаимосвязи с другими нормативными правовыми актами должна </w:t>
      </w:r>
      <w:proofErr w:type="gramStart"/>
      <w:r w:rsidRPr="004B5151">
        <w:rPr>
          <w:rFonts w:ascii="Times New Roman" w:hAnsi="Times New Roman" w:cs="Times New Roman"/>
          <w:sz w:val="28"/>
        </w:rPr>
        <w:t>производится</w:t>
      </w:r>
      <w:proofErr w:type="gramEnd"/>
      <w:r w:rsidRPr="004B5151">
        <w:rPr>
          <w:rFonts w:ascii="Times New Roman" w:hAnsi="Times New Roman" w:cs="Times New Roman"/>
          <w:sz w:val="28"/>
        </w:rPr>
        <w:t xml:space="preserve"> оценка не только нормативного правового акта в целях выявления </w:t>
      </w:r>
      <w:proofErr w:type="spellStart"/>
      <w:r w:rsidRPr="004B5151">
        <w:rPr>
          <w:rFonts w:ascii="Times New Roman" w:hAnsi="Times New Roman" w:cs="Times New Roman"/>
          <w:sz w:val="28"/>
        </w:rPr>
        <w:t>коррупциогенных</w:t>
      </w:r>
      <w:proofErr w:type="spellEnd"/>
      <w:r w:rsidRPr="004B5151">
        <w:rPr>
          <w:rFonts w:ascii="Times New Roman" w:hAnsi="Times New Roman" w:cs="Times New Roman"/>
          <w:sz w:val="28"/>
        </w:rPr>
        <w:t xml:space="preserve"> факторов и их последующего устранения, но и проекта нормативно правового</w:t>
      </w:r>
      <w:r w:rsidRPr="004B5151">
        <w:rPr>
          <w:sz w:val="28"/>
        </w:rPr>
        <w:t xml:space="preserve"> </w:t>
      </w:r>
      <w:r w:rsidRPr="004B5151">
        <w:rPr>
          <w:rFonts w:ascii="Times New Roman" w:hAnsi="Times New Roman" w:cs="Times New Roman"/>
          <w:sz w:val="28"/>
        </w:rPr>
        <w:t>акта</w:t>
      </w:r>
      <w:r>
        <w:t xml:space="preserve">. </w:t>
      </w:r>
    </w:p>
    <w:sectPr w:rsidR="0026421F" w:rsidRPr="00264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97"/>
    <w:rsid w:val="0026421F"/>
    <w:rsid w:val="00423697"/>
    <w:rsid w:val="00461835"/>
    <w:rsid w:val="004B5151"/>
    <w:rsid w:val="007D7A66"/>
    <w:rsid w:val="009457EA"/>
    <w:rsid w:val="00F3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user1</cp:lastModifiedBy>
  <cp:revision>4</cp:revision>
  <dcterms:created xsi:type="dcterms:W3CDTF">2018-08-14T07:04:00Z</dcterms:created>
  <dcterms:modified xsi:type="dcterms:W3CDTF">2018-08-14T08:05:00Z</dcterms:modified>
</cp:coreProperties>
</file>